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62" w:rsidRDefault="00EF4D62" w:rsidP="001D029B">
      <w:pPr>
        <w:ind w:right="-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CPE SPRING MEETING 2015</w:t>
      </w:r>
    </w:p>
    <w:p w:rsidR="00B929C4" w:rsidRDefault="00B929C4" w:rsidP="001D029B">
      <w:pPr>
        <w:ind w:right="-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PURSUIT OF BEST PRACTICES</w:t>
      </w:r>
      <w:r w:rsidR="00EF4D62">
        <w:rPr>
          <w:b/>
          <w:sz w:val="28"/>
          <w:szCs w:val="28"/>
        </w:rPr>
        <w:t xml:space="preserve"> IN ASSESSMENT </w:t>
      </w:r>
    </w:p>
    <w:p w:rsidR="004D7D25" w:rsidRDefault="003525A5" w:rsidP="001D029B">
      <w:pPr>
        <w:ind w:right="-9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Agenda</w:t>
      </w:r>
    </w:p>
    <w:p w:rsidR="007A52E1" w:rsidRPr="00E974E3" w:rsidRDefault="007A52E1" w:rsidP="001D029B">
      <w:pPr>
        <w:ind w:right="-90"/>
        <w:rPr>
          <w:b/>
          <w:sz w:val="28"/>
          <w:szCs w:val="28"/>
        </w:rPr>
      </w:pPr>
      <w:r w:rsidRPr="00E974E3">
        <w:rPr>
          <w:b/>
          <w:sz w:val="28"/>
          <w:szCs w:val="28"/>
        </w:rPr>
        <w:t>Thursday</w:t>
      </w:r>
      <w:r w:rsidR="008D7F11" w:rsidRPr="00E974E3">
        <w:rPr>
          <w:b/>
          <w:sz w:val="28"/>
          <w:szCs w:val="28"/>
        </w:rPr>
        <w:t>,</w:t>
      </w:r>
      <w:r w:rsidRPr="00E974E3">
        <w:rPr>
          <w:b/>
          <w:sz w:val="28"/>
          <w:szCs w:val="28"/>
        </w:rPr>
        <w:t xml:space="preserve"> May </w:t>
      </w:r>
      <w:r w:rsidR="008E6A6F" w:rsidRPr="00E974E3">
        <w:rPr>
          <w:b/>
          <w:sz w:val="28"/>
          <w:szCs w:val="28"/>
        </w:rPr>
        <w:t>28</w:t>
      </w:r>
      <w:r w:rsidR="003525A5" w:rsidRPr="00E974E3">
        <w:rPr>
          <w:b/>
          <w:sz w:val="28"/>
          <w:szCs w:val="28"/>
        </w:rPr>
        <w:t>, 2015</w:t>
      </w:r>
    </w:p>
    <w:p w:rsidR="003525A5" w:rsidRDefault="003525A5" w:rsidP="001D029B">
      <w:pPr>
        <w:spacing w:after="240"/>
        <w:ind w:left="2520" w:right="-90" w:hanging="2520"/>
        <w:rPr>
          <w:sz w:val="28"/>
          <w:szCs w:val="28"/>
        </w:rPr>
      </w:pPr>
      <w:r>
        <w:rPr>
          <w:sz w:val="28"/>
          <w:szCs w:val="28"/>
        </w:rPr>
        <w:t>7:30 – 8:30 A.M.</w:t>
      </w:r>
      <w:r>
        <w:rPr>
          <w:sz w:val="28"/>
          <w:szCs w:val="28"/>
        </w:rPr>
        <w:tab/>
      </w:r>
      <w:r w:rsidRPr="00E974E3">
        <w:rPr>
          <w:b/>
          <w:sz w:val="28"/>
          <w:szCs w:val="28"/>
        </w:rPr>
        <w:t>Registration and Breakfast</w:t>
      </w:r>
    </w:p>
    <w:p w:rsidR="003525A5" w:rsidRDefault="003525A5" w:rsidP="001D029B">
      <w:pPr>
        <w:spacing w:after="0" w:line="240" w:lineRule="auto"/>
        <w:ind w:left="2520" w:right="-90" w:hanging="2520"/>
        <w:rPr>
          <w:sz w:val="28"/>
          <w:szCs w:val="28"/>
        </w:rPr>
      </w:pPr>
      <w:r>
        <w:rPr>
          <w:sz w:val="28"/>
          <w:szCs w:val="28"/>
        </w:rPr>
        <w:t>8:30 – 8:45 A.M.</w:t>
      </w:r>
      <w:r>
        <w:rPr>
          <w:sz w:val="28"/>
          <w:szCs w:val="28"/>
        </w:rPr>
        <w:tab/>
      </w:r>
      <w:r w:rsidRPr="00E974E3">
        <w:rPr>
          <w:b/>
          <w:sz w:val="28"/>
          <w:szCs w:val="28"/>
        </w:rPr>
        <w:t>Program Overview and Introductory Remarks</w:t>
      </w:r>
    </w:p>
    <w:p w:rsidR="003525A5" w:rsidRPr="003525A5" w:rsidRDefault="003525A5" w:rsidP="001D029B">
      <w:pPr>
        <w:spacing w:after="240"/>
        <w:ind w:left="2520" w:right="-90" w:hanging="2520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4674D1">
        <w:rPr>
          <w:i/>
          <w:sz w:val="28"/>
          <w:szCs w:val="28"/>
        </w:rPr>
        <w:t>Marilyn Singer</w:t>
      </w:r>
      <w:r w:rsidRPr="003525A5">
        <w:rPr>
          <w:i/>
          <w:sz w:val="28"/>
          <w:szCs w:val="28"/>
        </w:rPr>
        <w:t>, M</w:t>
      </w:r>
      <w:r>
        <w:rPr>
          <w:i/>
          <w:sz w:val="28"/>
          <w:szCs w:val="28"/>
        </w:rPr>
        <w:t>.</w:t>
      </w:r>
      <w:r w:rsidRPr="003525A5">
        <w:rPr>
          <w:i/>
          <w:sz w:val="28"/>
          <w:szCs w:val="28"/>
        </w:rPr>
        <w:t>D</w:t>
      </w:r>
      <w:r>
        <w:rPr>
          <w:i/>
          <w:sz w:val="28"/>
          <w:szCs w:val="28"/>
        </w:rPr>
        <w:t>.</w:t>
      </w:r>
      <w:r w:rsidR="00F076A5">
        <w:rPr>
          <w:i/>
          <w:sz w:val="28"/>
          <w:szCs w:val="28"/>
        </w:rPr>
        <w:t>, FCFP</w:t>
      </w:r>
    </w:p>
    <w:p w:rsidR="00B079F0" w:rsidRPr="001D029B" w:rsidRDefault="00B079F0" w:rsidP="001D029B">
      <w:pPr>
        <w:spacing w:after="0" w:line="240" w:lineRule="auto"/>
        <w:ind w:left="2520" w:right="-90" w:hanging="252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8:45 – </w:t>
      </w:r>
      <w:r w:rsidR="001D029B">
        <w:rPr>
          <w:sz w:val="28"/>
          <w:szCs w:val="28"/>
        </w:rPr>
        <w:t>10</w:t>
      </w:r>
      <w:r>
        <w:rPr>
          <w:sz w:val="28"/>
          <w:szCs w:val="28"/>
        </w:rPr>
        <w:t>:</w:t>
      </w:r>
      <w:r w:rsidR="001D029B">
        <w:rPr>
          <w:sz w:val="28"/>
          <w:szCs w:val="28"/>
        </w:rPr>
        <w:t>15</w:t>
      </w:r>
      <w:r>
        <w:rPr>
          <w:sz w:val="28"/>
          <w:szCs w:val="28"/>
        </w:rPr>
        <w:t xml:space="preserve"> A.M.</w:t>
      </w:r>
      <w:r>
        <w:rPr>
          <w:sz w:val="28"/>
          <w:szCs w:val="28"/>
        </w:rPr>
        <w:tab/>
      </w:r>
      <w:r w:rsidR="001D029B" w:rsidRPr="001D029B">
        <w:rPr>
          <w:b/>
          <w:sz w:val="28"/>
          <w:szCs w:val="28"/>
        </w:rPr>
        <w:t xml:space="preserve">Reliability, Validity and other Key Psychometric Concerns: Best Practice, Legal and other Considerations in </w:t>
      </w:r>
      <w:r w:rsidR="001D029B">
        <w:rPr>
          <w:b/>
          <w:sz w:val="28"/>
          <w:szCs w:val="28"/>
        </w:rPr>
        <w:t>A</w:t>
      </w:r>
      <w:r w:rsidR="001D029B" w:rsidRPr="001D029B">
        <w:rPr>
          <w:b/>
          <w:sz w:val="28"/>
          <w:szCs w:val="28"/>
        </w:rPr>
        <w:t>ssessment</w:t>
      </w:r>
    </w:p>
    <w:p w:rsidR="001D029B" w:rsidRPr="00DE3371" w:rsidRDefault="001D029B" w:rsidP="001D029B">
      <w:pPr>
        <w:spacing w:after="240"/>
        <w:ind w:left="2520" w:right="-90" w:hanging="2520"/>
        <w:rPr>
          <w:i/>
          <w:sz w:val="28"/>
          <w:szCs w:val="28"/>
          <w:lang w:val="fr-CA"/>
        </w:rPr>
      </w:pPr>
      <w:r w:rsidRPr="001D029B">
        <w:rPr>
          <w:sz w:val="28"/>
          <w:szCs w:val="28"/>
          <w:lang w:val="en-US"/>
        </w:rPr>
        <w:tab/>
      </w:r>
      <w:r w:rsidRPr="00B079F0">
        <w:rPr>
          <w:i/>
          <w:sz w:val="28"/>
          <w:szCs w:val="28"/>
          <w:lang w:val="fr-CA"/>
        </w:rPr>
        <w:t xml:space="preserve">André De Champlain, </w:t>
      </w:r>
      <w:r w:rsidRPr="00DE3371">
        <w:rPr>
          <w:i/>
          <w:sz w:val="28"/>
          <w:szCs w:val="28"/>
          <w:lang w:val="fr-CA"/>
        </w:rPr>
        <w:t>Ph.D.</w:t>
      </w:r>
    </w:p>
    <w:p w:rsidR="00B079F0" w:rsidRDefault="00B079F0" w:rsidP="001D029B">
      <w:pPr>
        <w:spacing w:after="0" w:line="240" w:lineRule="auto"/>
        <w:ind w:left="2520" w:right="-90" w:hanging="2520"/>
        <w:rPr>
          <w:sz w:val="28"/>
          <w:szCs w:val="28"/>
        </w:rPr>
      </w:pPr>
      <w:r>
        <w:rPr>
          <w:sz w:val="28"/>
          <w:szCs w:val="28"/>
        </w:rPr>
        <w:t>10:15 – 10:30 A.M.</w:t>
      </w:r>
      <w:r>
        <w:rPr>
          <w:sz w:val="28"/>
          <w:szCs w:val="28"/>
        </w:rPr>
        <w:tab/>
      </w:r>
      <w:r w:rsidRPr="00E974E3">
        <w:rPr>
          <w:b/>
          <w:sz w:val="28"/>
          <w:szCs w:val="28"/>
        </w:rPr>
        <w:t>Break</w:t>
      </w:r>
    </w:p>
    <w:p w:rsidR="001D029B" w:rsidRDefault="00B079F0" w:rsidP="001D029B">
      <w:pPr>
        <w:spacing w:after="0" w:line="240" w:lineRule="auto"/>
        <w:ind w:left="2520" w:right="-90" w:hanging="25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79F0" w:rsidRPr="00B93C3E" w:rsidRDefault="001D029B" w:rsidP="001D029B">
      <w:pPr>
        <w:spacing w:after="60" w:line="240" w:lineRule="auto"/>
        <w:ind w:left="2520" w:right="-90" w:hanging="2520"/>
        <w:rPr>
          <w:i/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="00B079F0" w:rsidRPr="00B93C3E">
        <w:rPr>
          <w:i/>
          <w:sz w:val="28"/>
          <w:szCs w:val="28"/>
          <w:lang w:val="en-US"/>
        </w:rPr>
        <w:t>Interactive presentations</w:t>
      </w:r>
      <w:r w:rsidR="004A2E36" w:rsidRPr="00B93C3E">
        <w:rPr>
          <w:i/>
          <w:sz w:val="28"/>
          <w:szCs w:val="28"/>
          <w:lang w:val="en-US"/>
        </w:rPr>
        <w:t xml:space="preserve"> – Facilitator: Ernest Pré</w:t>
      </w:r>
      <w:r w:rsidR="00AB68EC" w:rsidRPr="00B93C3E">
        <w:rPr>
          <w:i/>
          <w:sz w:val="28"/>
          <w:szCs w:val="28"/>
          <w:lang w:val="en-US"/>
        </w:rPr>
        <w:t>gent</w:t>
      </w:r>
      <w:r w:rsidR="00B079F0" w:rsidRPr="00B93C3E">
        <w:rPr>
          <w:i/>
          <w:sz w:val="28"/>
          <w:szCs w:val="28"/>
          <w:lang w:val="en-US"/>
        </w:rPr>
        <w:t>, M.D.</w:t>
      </w:r>
      <w:r w:rsidR="002B2537" w:rsidRPr="00B93C3E">
        <w:rPr>
          <w:i/>
          <w:sz w:val="28"/>
          <w:szCs w:val="28"/>
          <w:lang w:val="en-US"/>
        </w:rPr>
        <w:t>, FC</w:t>
      </w:r>
      <w:r w:rsidR="00DE3371" w:rsidRPr="00B93C3E">
        <w:rPr>
          <w:i/>
          <w:sz w:val="28"/>
          <w:szCs w:val="28"/>
          <w:lang w:val="en-US"/>
        </w:rPr>
        <w:t>F</w:t>
      </w:r>
      <w:r w:rsidR="002B2537" w:rsidRPr="00B93C3E">
        <w:rPr>
          <w:i/>
          <w:sz w:val="28"/>
          <w:szCs w:val="28"/>
          <w:lang w:val="en-US"/>
        </w:rPr>
        <w:t>PC</w:t>
      </w:r>
      <w:r w:rsidR="0062629C" w:rsidRPr="00B93C3E">
        <w:rPr>
          <w:i/>
          <w:sz w:val="28"/>
          <w:szCs w:val="28"/>
          <w:lang w:val="en-US"/>
        </w:rPr>
        <w:t xml:space="preserve"> – CMQ</w:t>
      </w:r>
    </w:p>
    <w:p w:rsidR="00B079F0" w:rsidRDefault="00AB68EC" w:rsidP="001D029B">
      <w:pPr>
        <w:spacing w:after="0" w:line="240" w:lineRule="auto"/>
        <w:ind w:left="2520" w:right="-90" w:hanging="2520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>1</w:t>
      </w:r>
      <w:r w:rsidR="00B079F0">
        <w:rPr>
          <w:sz w:val="28"/>
          <w:szCs w:val="28"/>
        </w:rPr>
        <w:t>0:</w:t>
      </w:r>
      <w:r>
        <w:rPr>
          <w:sz w:val="28"/>
          <w:szCs w:val="28"/>
        </w:rPr>
        <w:t>30</w:t>
      </w:r>
      <w:r w:rsidR="00B079F0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DC6770">
        <w:rPr>
          <w:sz w:val="28"/>
          <w:szCs w:val="28"/>
        </w:rPr>
        <w:t>2</w:t>
      </w:r>
      <w:r w:rsidR="00B079F0">
        <w:rPr>
          <w:sz w:val="28"/>
          <w:szCs w:val="28"/>
        </w:rPr>
        <w:t>:</w:t>
      </w:r>
      <w:r w:rsidR="00E346D8">
        <w:rPr>
          <w:sz w:val="28"/>
          <w:szCs w:val="28"/>
        </w:rPr>
        <w:t>1</w:t>
      </w:r>
      <w:r w:rsidR="00DE3371">
        <w:rPr>
          <w:sz w:val="28"/>
          <w:szCs w:val="28"/>
        </w:rPr>
        <w:t>0</w:t>
      </w:r>
      <w:r w:rsidR="00B079F0">
        <w:rPr>
          <w:sz w:val="28"/>
          <w:szCs w:val="28"/>
        </w:rPr>
        <w:t xml:space="preserve"> </w:t>
      </w:r>
      <w:r w:rsidR="00DC6770">
        <w:rPr>
          <w:sz w:val="28"/>
          <w:szCs w:val="28"/>
        </w:rPr>
        <w:t>P</w:t>
      </w:r>
      <w:r w:rsidR="00B079F0">
        <w:rPr>
          <w:sz w:val="28"/>
          <w:szCs w:val="28"/>
        </w:rPr>
        <w:t>.M.</w:t>
      </w:r>
      <w:r w:rsidR="00B079F0">
        <w:rPr>
          <w:sz w:val="28"/>
          <w:szCs w:val="28"/>
        </w:rPr>
        <w:tab/>
      </w:r>
      <w:r w:rsidR="00DC6770">
        <w:rPr>
          <w:b/>
          <w:sz w:val="28"/>
          <w:szCs w:val="28"/>
          <w:lang w:val="en-US"/>
        </w:rPr>
        <w:t>Do we measure what we need to measure?</w:t>
      </w:r>
    </w:p>
    <w:p w:rsidR="00DC6770" w:rsidRPr="00DC6770" w:rsidRDefault="00DC6770" w:rsidP="001D029B">
      <w:pPr>
        <w:spacing w:before="120" w:after="0" w:line="240" w:lineRule="auto"/>
        <w:ind w:left="2520" w:right="-90" w:hanging="2520"/>
        <w:rPr>
          <w:i/>
          <w:sz w:val="28"/>
          <w:szCs w:val="28"/>
          <w:u w:val="single"/>
        </w:rPr>
      </w:pPr>
      <w:r>
        <w:rPr>
          <w:b/>
          <w:sz w:val="28"/>
          <w:szCs w:val="28"/>
          <w:lang w:val="en-US"/>
        </w:rPr>
        <w:tab/>
      </w:r>
      <w:r w:rsidRPr="00DC6770">
        <w:rPr>
          <w:i/>
          <w:sz w:val="28"/>
          <w:szCs w:val="28"/>
          <w:u w:val="single"/>
          <w:lang w:val="en-US"/>
        </w:rPr>
        <w:t>Panel</w:t>
      </w:r>
    </w:p>
    <w:p w:rsidR="00DE3371" w:rsidRDefault="00DC6770" w:rsidP="007E47B7">
      <w:pPr>
        <w:keepNext/>
        <w:spacing w:before="60" w:after="0" w:line="240" w:lineRule="auto"/>
        <w:ind w:left="2520" w:right="-90" w:hanging="252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DE3371">
        <w:rPr>
          <w:i/>
          <w:sz w:val="28"/>
          <w:szCs w:val="28"/>
        </w:rPr>
        <w:t>Mi</w:t>
      </w:r>
      <w:r w:rsidR="002650A3">
        <w:rPr>
          <w:i/>
          <w:sz w:val="28"/>
          <w:szCs w:val="28"/>
        </w:rPr>
        <w:t>chael</w:t>
      </w:r>
      <w:r w:rsidR="00DE3371">
        <w:rPr>
          <w:i/>
          <w:sz w:val="28"/>
          <w:szCs w:val="28"/>
        </w:rPr>
        <w:t xml:space="preserve"> Jodoin</w:t>
      </w:r>
      <w:r w:rsidR="00DE3371" w:rsidRPr="003525A5">
        <w:rPr>
          <w:i/>
          <w:sz w:val="28"/>
          <w:szCs w:val="28"/>
        </w:rPr>
        <w:t xml:space="preserve">, </w:t>
      </w:r>
      <w:r w:rsidR="00DE3371">
        <w:rPr>
          <w:i/>
          <w:sz w:val="28"/>
          <w:szCs w:val="28"/>
        </w:rPr>
        <w:t>Ph.</w:t>
      </w:r>
      <w:r w:rsidR="00DE3371" w:rsidRPr="003525A5">
        <w:rPr>
          <w:i/>
          <w:sz w:val="28"/>
          <w:szCs w:val="28"/>
        </w:rPr>
        <w:t>D</w:t>
      </w:r>
      <w:r w:rsidR="00DE3371">
        <w:rPr>
          <w:i/>
          <w:sz w:val="28"/>
          <w:szCs w:val="28"/>
        </w:rPr>
        <w:t>. – NBME</w:t>
      </w:r>
      <w:r w:rsidR="00C0490B">
        <w:rPr>
          <w:i/>
          <w:sz w:val="28"/>
          <w:szCs w:val="28"/>
        </w:rPr>
        <w:t xml:space="preserve"> </w:t>
      </w:r>
    </w:p>
    <w:p w:rsidR="00DC6770" w:rsidRDefault="00DC6770" w:rsidP="001D029B">
      <w:pPr>
        <w:spacing w:after="0" w:line="240" w:lineRule="auto"/>
        <w:ind w:left="2520" w:right="-90" w:hanging="2520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ab/>
      </w:r>
      <w:r w:rsidR="0011457D">
        <w:rPr>
          <w:i/>
          <w:sz w:val="28"/>
          <w:szCs w:val="28"/>
          <w:lang w:val="en-US"/>
        </w:rPr>
        <w:t>Rebecca L</w:t>
      </w:r>
      <w:r w:rsidR="002B2537">
        <w:rPr>
          <w:i/>
          <w:sz w:val="28"/>
          <w:szCs w:val="28"/>
          <w:lang w:val="en-US"/>
        </w:rPr>
        <w:t>ipner</w:t>
      </w:r>
      <w:r w:rsidR="0011457D">
        <w:rPr>
          <w:i/>
          <w:sz w:val="28"/>
          <w:szCs w:val="28"/>
          <w:lang w:val="en-US"/>
        </w:rPr>
        <w:t>,</w:t>
      </w:r>
      <w:r w:rsidR="002B2537">
        <w:rPr>
          <w:i/>
          <w:sz w:val="28"/>
          <w:szCs w:val="28"/>
          <w:lang w:val="en-US"/>
        </w:rPr>
        <w:t xml:space="preserve"> </w:t>
      </w:r>
      <w:r w:rsidR="002B2537">
        <w:rPr>
          <w:i/>
          <w:sz w:val="28"/>
          <w:szCs w:val="28"/>
        </w:rPr>
        <w:t>Ph.</w:t>
      </w:r>
      <w:r w:rsidR="002B2537" w:rsidRPr="003525A5">
        <w:rPr>
          <w:i/>
          <w:sz w:val="28"/>
          <w:szCs w:val="28"/>
        </w:rPr>
        <w:t>D</w:t>
      </w:r>
      <w:r w:rsidR="002B2537">
        <w:rPr>
          <w:i/>
          <w:sz w:val="28"/>
          <w:szCs w:val="28"/>
        </w:rPr>
        <w:t>. – ABIM</w:t>
      </w:r>
    </w:p>
    <w:p w:rsidR="00F42F72" w:rsidRDefault="00F42F72" w:rsidP="001D029B">
      <w:pPr>
        <w:spacing w:after="0" w:line="240" w:lineRule="auto"/>
        <w:ind w:left="2520" w:right="-90" w:hanging="2520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Johanne Thiffault</w:t>
      </w:r>
      <w:r w:rsidRPr="003525A5">
        <w:rPr>
          <w:i/>
          <w:sz w:val="28"/>
          <w:szCs w:val="28"/>
        </w:rPr>
        <w:t>, M</w:t>
      </w:r>
      <w:r>
        <w:rPr>
          <w:i/>
          <w:sz w:val="28"/>
          <w:szCs w:val="28"/>
        </w:rPr>
        <w:t>.Sc. – CMQ</w:t>
      </w:r>
    </w:p>
    <w:p w:rsidR="00017851" w:rsidRPr="00DC6770" w:rsidRDefault="00017851" w:rsidP="001D029B">
      <w:pPr>
        <w:spacing w:after="0" w:line="240" w:lineRule="auto"/>
        <w:ind w:left="2520" w:right="-90" w:hanging="2520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ab/>
        <w:t xml:space="preserve"> </w:t>
      </w:r>
    </w:p>
    <w:p w:rsidR="00DC6770" w:rsidRDefault="00DC6770" w:rsidP="002B31D0">
      <w:pPr>
        <w:pStyle w:val="Paragraphedeliste"/>
        <w:numPr>
          <w:ilvl w:val="0"/>
          <w:numId w:val="3"/>
        </w:numPr>
        <w:spacing w:after="0"/>
        <w:ind w:right="-9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</w:t>
      </w:r>
      <w:r w:rsidR="00092661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minute presentation f</w:t>
      </w:r>
      <w:r w:rsidR="00EC7E38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r each pane</w:t>
      </w:r>
      <w:r w:rsidR="00EC7E38"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list</w:t>
      </w:r>
    </w:p>
    <w:p w:rsidR="00DC6770" w:rsidRPr="00DC6770" w:rsidRDefault="00E346D8" w:rsidP="001D029B">
      <w:pPr>
        <w:pStyle w:val="Paragraphedeliste"/>
        <w:numPr>
          <w:ilvl w:val="0"/>
          <w:numId w:val="3"/>
        </w:numPr>
        <w:spacing w:after="0"/>
        <w:ind w:right="-9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</w:t>
      </w:r>
      <w:r w:rsidR="00E92E8B">
        <w:rPr>
          <w:sz w:val="28"/>
          <w:szCs w:val="28"/>
          <w:lang w:val="en-US"/>
        </w:rPr>
        <w:t>0</w:t>
      </w:r>
      <w:r w:rsidR="00092661">
        <w:rPr>
          <w:sz w:val="28"/>
          <w:szCs w:val="28"/>
          <w:lang w:val="en-US"/>
        </w:rPr>
        <w:t>-</w:t>
      </w:r>
      <w:r w:rsidR="00DC6770">
        <w:rPr>
          <w:sz w:val="28"/>
          <w:szCs w:val="28"/>
          <w:lang w:val="en-US"/>
        </w:rPr>
        <w:t>minute group discussion</w:t>
      </w:r>
    </w:p>
    <w:p w:rsidR="006E26CF" w:rsidRDefault="006E26CF" w:rsidP="001D029B">
      <w:pPr>
        <w:pStyle w:val="Paragraphedeliste"/>
        <w:numPr>
          <w:ilvl w:val="0"/>
          <w:numId w:val="4"/>
        </w:numPr>
        <w:spacing w:before="120" w:after="0" w:line="240" w:lineRule="auto"/>
        <w:ind w:right="-9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can we do when our tools are not the right ones?</w:t>
      </w:r>
    </w:p>
    <w:p w:rsidR="006E26CF" w:rsidRDefault="006E26CF" w:rsidP="001D029B">
      <w:pPr>
        <w:pStyle w:val="Paragraphedeliste"/>
        <w:numPr>
          <w:ilvl w:val="0"/>
          <w:numId w:val="4"/>
        </w:numPr>
        <w:spacing w:before="120" w:after="0" w:line="240" w:lineRule="auto"/>
        <w:ind w:right="-9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tools are best suited to assess which competenc</w:t>
      </w:r>
      <w:r w:rsidR="00B82D11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es or aspects of performance?</w:t>
      </w:r>
    </w:p>
    <w:p w:rsidR="006E26CF" w:rsidRDefault="006E26CF" w:rsidP="001D029B">
      <w:pPr>
        <w:pStyle w:val="Paragraphedeliste"/>
        <w:numPr>
          <w:ilvl w:val="0"/>
          <w:numId w:val="4"/>
        </w:numPr>
        <w:spacing w:before="120" w:after="0" w:line="240" w:lineRule="auto"/>
        <w:ind w:right="-9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the tools that we have today really measure what we think they do?</w:t>
      </w:r>
    </w:p>
    <w:p w:rsidR="006E26CF" w:rsidRDefault="006E26CF" w:rsidP="001D029B">
      <w:pPr>
        <w:pStyle w:val="Paragraphedeliste"/>
        <w:numPr>
          <w:ilvl w:val="0"/>
          <w:numId w:val="4"/>
        </w:numPr>
        <w:spacing w:before="120" w:after="240" w:line="240" w:lineRule="auto"/>
        <w:ind w:right="-9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do we need to ensure they measure the right thing?</w:t>
      </w:r>
    </w:p>
    <w:p w:rsidR="00EC7E38" w:rsidRDefault="00EC7E38" w:rsidP="001D029B">
      <w:pPr>
        <w:spacing w:before="120" w:after="120" w:line="240" w:lineRule="auto"/>
        <w:ind w:left="2520" w:right="-90" w:hanging="2520"/>
        <w:rPr>
          <w:sz w:val="28"/>
          <w:szCs w:val="28"/>
        </w:rPr>
      </w:pPr>
      <w:r>
        <w:rPr>
          <w:sz w:val="28"/>
          <w:szCs w:val="28"/>
        </w:rPr>
        <w:t>12:</w:t>
      </w:r>
      <w:r w:rsidR="00E346D8">
        <w:rPr>
          <w:sz w:val="28"/>
          <w:szCs w:val="28"/>
        </w:rPr>
        <w:t>1</w:t>
      </w:r>
      <w:r w:rsidR="00DE3371">
        <w:rPr>
          <w:sz w:val="28"/>
          <w:szCs w:val="28"/>
        </w:rPr>
        <w:t>0</w:t>
      </w:r>
      <w:r>
        <w:rPr>
          <w:sz w:val="28"/>
          <w:szCs w:val="28"/>
        </w:rPr>
        <w:t xml:space="preserve"> – 13:30 P.M.</w:t>
      </w:r>
      <w:r>
        <w:rPr>
          <w:sz w:val="28"/>
          <w:szCs w:val="28"/>
        </w:rPr>
        <w:tab/>
      </w:r>
      <w:r w:rsidRPr="00E974E3">
        <w:rPr>
          <w:b/>
          <w:sz w:val="28"/>
          <w:szCs w:val="28"/>
        </w:rPr>
        <w:t>Lunch</w:t>
      </w:r>
    </w:p>
    <w:p w:rsidR="00B82D11" w:rsidRDefault="00E346D8" w:rsidP="001D029B">
      <w:pPr>
        <w:keepNext/>
        <w:spacing w:before="120" w:after="0" w:line="240" w:lineRule="auto"/>
        <w:ind w:left="2520" w:right="-90" w:hanging="2520"/>
        <w:rPr>
          <w:b/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13:30 – 15:1</w:t>
      </w:r>
      <w:r w:rsidR="00877D8C">
        <w:rPr>
          <w:sz w:val="28"/>
          <w:szCs w:val="28"/>
        </w:rPr>
        <w:t>0 P.M.</w:t>
      </w:r>
      <w:r w:rsidR="00877D8C">
        <w:rPr>
          <w:sz w:val="28"/>
          <w:szCs w:val="28"/>
        </w:rPr>
        <w:tab/>
      </w:r>
      <w:r w:rsidR="00B82D11">
        <w:rPr>
          <w:b/>
          <w:sz w:val="28"/>
          <w:szCs w:val="28"/>
          <w:lang w:val="en-US"/>
        </w:rPr>
        <w:t>Are our assessment tools reliable?</w:t>
      </w:r>
    </w:p>
    <w:p w:rsidR="00EC7E38" w:rsidRDefault="00B82D11" w:rsidP="001D029B">
      <w:pPr>
        <w:keepNext/>
        <w:spacing w:before="120" w:after="0" w:line="240" w:lineRule="auto"/>
        <w:ind w:left="2520" w:right="-90" w:hanging="25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  <w:r w:rsidR="00EC7E38">
        <w:rPr>
          <w:b/>
          <w:sz w:val="28"/>
          <w:szCs w:val="28"/>
          <w:lang w:val="en-US"/>
        </w:rPr>
        <w:t>A. Assessors</w:t>
      </w:r>
    </w:p>
    <w:p w:rsidR="00EC7E38" w:rsidRPr="00DC6770" w:rsidRDefault="00EC7E38" w:rsidP="001D029B">
      <w:pPr>
        <w:keepNext/>
        <w:spacing w:before="120" w:after="0" w:line="240" w:lineRule="auto"/>
        <w:ind w:left="2520" w:right="-90" w:hanging="2520"/>
        <w:rPr>
          <w:i/>
          <w:sz w:val="28"/>
          <w:szCs w:val="28"/>
          <w:u w:val="single"/>
        </w:rPr>
      </w:pPr>
      <w:r>
        <w:rPr>
          <w:b/>
          <w:sz w:val="28"/>
          <w:szCs w:val="28"/>
          <w:lang w:val="en-US"/>
        </w:rPr>
        <w:tab/>
      </w:r>
      <w:r w:rsidRPr="00DC6770">
        <w:rPr>
          <w:i/>
          <w:sz w:val="28"/>
          <w:szCs w:val="28"/>
          <w:u w:val="single"/>
          <w:lang w:val="en-US"/>
        </w:rPr>
        <w:t>Panel</w:t>
      </w:r>
    </w:p>
    <w:p w:rsidR="002B31D0" w:rsidRDefault="00EC7E38" w:rsidP="002B31D0">
      <w:pPr>
        <w:keepNext/>
        <w:spacing w:before="60" w:after="0" w:line="240" w:lineRule="auto"/>
        <w:ind w:left="2520" w:right="-90" w:hanging="2520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2B31D0">
        <w:rPr>
          <w:i/>
          <w:sz w:val="28"/>
          <w:szCs w:val="28"/>
          <w:lang w:val="en-US"/>
        </w:rPr>
        <w:t>David Bazzo, M.D. – PACE</w:t>
      </w:r>
    </w:p>
    <w:p w:rsidR="00EC7E38" w:rsidRDefault="002B31D0" w:rsidP="001D029B">
      <w:pPr>
        <w:keepNext/>
        <w:spacing w:after="0" w:line="240" w:lineRule="auto"/>
        <w:ind w:left="2520" w:right="-90" w:hanging="2520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ab/>
      </w:r>
      <w:r w:rsidR="00EC7E38" w:rsidRPr="00EF0A57">
        <w:rPr>
          <w:i/>
          <w:sz w:val="28"/>
          <w:szCs w:val="28"/>
        </w:rPr>
        <w:t>Marc Billard</w:t>
      </w:r>
      <w:r w:rsidR="00EC7E38">
        <w:rPr>
          <w:i/>
          <w:sz w:val="28"/>
          <w:szCs w:val="28"/>
        </w:rPr>
        <w:t>, M.D.</w:t>
      </w:r>
      <w:r w:rsidR="00EC7E38">
        <w:rPr>
          <w:i/>
          <w:sz w:val="28"/>
          <w:szCs w:val="28"/>
          <w:lang w:val="en-US"/>
        </w:rPr>
        <w:t xml:space="preserve"> – CMQ</w:t>
      </w:r>
    </w:p>
    <w:p w:rsidR="00F42F72" w:rsidRPr="00DC6770" w:rsidRDefault="00EC7E38" w:rsidP="00F42F72">
      <w:pPr>
        <w:spacing w:after="0" w:line="240" w:lineRule="auto"/>
        <w:ind w:left="2520" w:right="-90" w:hanging="252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ab/>
      </w:r>
      <w:r w:rsidR="002B31D0">
        <w:rPr>
          <w:i/>
          <w:sz w:val="28"/>
          <w:szCs w:val="28"/>
          <w:lang w:val="en-US"/>
        </w:rPr>
        <w:t>Wendy Yen</w:t>
      </w:r>
      <w:r w:rsidR="002B31D0" w:rsidRPr="005D33F3">
        <w:rPr>
          <w:i/>
          <w:sz w:val="28"/>
          <w:szCs w:val="28"/>
          <w:lang w:val="en-US"/>
        </w:rPr>
        <w:t>,</w:t>
      </w:r>
      <w:r w:rsidR="002B31D0" w:rsidRPr="00E34CE9">
        <w:t xml:space="preserve"> </w:t>
      </w:r>
      <w:r w:rsidR="002B31D0" w:rsidRPr="00E34CE9">
        <w:rPr>
          <w:i/>
          <w:sz w:val="28"/>
          <w:szCs w:val="28"/>
          <w:lang w:val="en-US"/>
        </w:rPr>
        <w:t>M.A.</w:t>
      </w:r>
      <w:r w:rsidR="002B31D0" w:rsidRPr="005D33F3">
        <w:rPr>
          <w:i/>
          <w:sz w:val="28"/>
          <w:szCs w:val="28"/>
          <w:lang w:val="en-US"/>
        </w:rPr>
        <w:t xml:space="preserve"> – CPSO</w:t>
      </w:r>
    </w:p>
    <w:p w:rsidR="00EC7E38" w:rsidRDefault="00EC7E38" w:rsidP="002B31D0">
      <w:pPr>
        <w:pStyle w:val="Paragraphedeliste"/>
        <w:numPr>
          <w:ilvl w:val="0"/>
          <w:numId w:val="3"/>
        </w:numPr>
        <w:spacing w:before="120" w:after="0"/>
        <w:ind w:right="-9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</w:t>
      </w:r>
      <w:r w:rsidR="00092661">
        <w:rPr>
          <w:sz w:val="28"/>
          <w:szCs w:val="28"/>
          <w:lang w:val="en-US"/>
        </w:rPr>
        <w:t xml:space="preserve">-minute </w:t>
      </w:r>
      <w:r>
        <w:rPr>
          <w:sz w:val="28"/>
          <w:szCs w:val="28"/>
          <w:lang w:val="en-US"/>
        </w:rPr>
        <w:t>presentation for each panellist</w:t>
      </w:r>
    </w:p>
    <w:p w:rsidR="00EC7E38" w:rsidRPr="00DC6770" w:rsidRDefault="00E346D8" w:rsidP="001D029B">
      <w:pPr>
        <w:pStyle w:val="Paragraphedeliste"/>
        <w:numPr>
          <w:ilvl w:val="0"/>
          <w:numId w:val="3"/>
        </w:numPr>
        <w:spacing w:after="0"/>
        <w:ind w:right="-9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</w:t>
      </w:r>
      <w:r w:rsidR="00E92E8B">
        <w:rPr>
          <w:sz w:val="28"/>
          <w:szCs w:val="28"/>
          <w:lang w:val="en-US"/>
        </w:rPr>
        <w:t>0</w:t>
      </w:r>
      <w:r w:rsidR="00092661">
        <w:rPr>
          <w:sz w:val="28"/>
          <w:szCs w:val="28"/>
          <w:lang w:val="en-US"/>
        </w:rPr>
        <w:t>-</w:t>
      </w:r>
      <w:r w:rsidR="00EC7E38">
        <w:rPr>
          <w:sz w:val="28"/>
          <w:szCs w:val="28"/>
          <w:lang w:val="en-US"/>
        </w:rPr>
        <w:t>minute group discussion</w:t>
      </w:r>
    </w:p>
    <w:p w:rsidR="001F3AC1" w:rsidRDefault="001F3AC1" w:rsidP="001D029B">
      <w:pPr>
        <w:pStyle w:val="Paragraphedeliste"/>
        <w:numPr>
          <w:ilvl w:val="0"/>
          <w:numId w:val="4"/>
        </w:numPr>
        <w:spacing w:before="120" w:after="0" w:line="240" w:lineRule="auto"/>
        <w:ind w:right="-9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many assessors should be used for a site visit or for direct observation?</w:t>
      </w:r>
    </w:p>
    <w:p w:rsidR="001F3AC1" w:rsidRDefault="001F3AC1" w:rsidP="001D029B">
      <w:pPr>
        <w:pStyle w:val="Paragraphedeliste"/>
        <w:numPr>
          <w:ilvl w:val="0"/>
          <w:numId w:val="4"/>
        </w:numPr>
        <w:spacing w:before="120" w:after="0" w:line="240" w:lineRule="auto"/>
        <w:ind w:right="-9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many assessments should be conducted yearly by assessors to maintain their compet</w:t>
      </w:r>
      <w:r w:rsidR="00E34A6C">
        <w:rPr>
          <w:sz w:val="28"/>
          <w:szCs w:val="28"/>
          <w:lang w:val="en-US"/>
        </w:rPr>
        <w:t>ence</w:t>
      </w:r>
      <w:r>
        <w:rPr>
          <w:sz w:val="28"/>
          <w:szCs w:val="28"/>
          <w:lang w:val="en-US"/>
        </w:rPr>
        <w:t>?</w:t>
      </w:r>
    </w:p>
    <w:p w:rsidR="00E34A6C" w:rsidRDefault="00E34A6C" w:rsidP="001D029B">
      <w:pPr>
        <w:pStyle w:val="Paragraphedeliste"/>
        <w:numPr>
          <w:ilvl w:val="0"/>
          <w:numId w:val="4"/>
        </w:numPr>
        <w:spacing w:before="120" w:after="0" w:line="240" w:lineRule="auto"/>
        <w:ind w:right="-9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we have to train assessors?</w:t>
      </w:r>
    </w:p>
    <w:p w:rsidR="00E34A6C" w:rsidRDefault="000909DE" w:rsidP="001D029B">
      <w:pPr>
        <w:pStyle w:val="Paragraphedeliste"/>
        <w:numPr>
          <w:ilvl w:val="0"/>
          <w:numId w:val="4"/>
        </w:numPr>
        <w:spacing w:before="120" w:after="0" w:line="240" w:lineRule="auto"/>
        <w:ind w:right="-9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to ensure that assessors use common judgment/proce</w:t>
      </w:r>
      <w:r w:rsidR="00E34CE9">
        <w:rPr>
          <w:sz w:val="28"/>
          <w:szCs w:val="28"/>
          <w:lang w:val="en-US"/>
        </w:rPr>
        <w:t>sses/tools during an assessment?</w:t>
      </w:r>
    </w:p>
    <w:p w:rsidR="00EC7E38" w:rsidRPr="001F3AC1" w:rsidRDefault="00EC7E38" w:rsidP="001D029B">
      <w:pPr>
        <w:spacing w:after="0" w:line="240" w:lineRule="auto"/>
        <w:ind w:left="2520" w:right="-90" w:hanging="2520"/>
        <w:rPr>
          <w:sz w:val="28"/>
          <w:szCs w:val="28"/>
          <w:lang w:val="en-US"/>
        </w:rPr>
      </w:pPr>
    </w:p>
    <w:p w:rsidR="00877D8C" w:rsidRPr="00E974E3" w:rsidRDefault="00E346D8" w:rsidP="001D029B">
      <w:pPr>
        <w:spacing w:after="120" w:line="240" w:lineRule="auto"/>
        <w:ind w:left="2520" w:right="-90" w:hanging="2520"/>
        <w:rPr>
          <w:b/>
          <w:sz w:val="28"/>
          <w:szCs w:val="28"/>
        </w:rPr>
      </w:pPr>
      <w:r>
        <w:rPr>
          <w:sz w:val="28"/>
          <w:szCs w:val="28"/>
        </w:rPr>
        <w:t>15:10 – 15:3</w:t>
      </w:r>
      <w:r w:rsidR="00877D8C">
        <w:rPr>
          <w:sz w:val="28"/>
          <w:szCs w:val="28"/>
        </w:rPr>
        <w:t>0 P.M.</w:t>
      </w:r>
      <w:r w:rsidR="00877D8C">
        <w:rPr>
          <w:sz w:val="28"/>
          <w:szCs w:val="28"/>
        </w:rPr>
        <w:tab/>
      </w:r>
      <w:r w:rsidR="00877D8C" w:rsidRPr="00E974E3">
        <w:rPr>
          <w:b/>
          <w:sz w:val="28"/>
          <w:szCs w:val="28"/>
        </w:rPr>
        <w:t>Break</w:t>
      </w:r>
    </w:p>
    <w:p w:rsidR="00B82D11" w:rsidRDefault="00E346D8" w:rsidP="001D029B">
      <w:pPr>
        <w:spacing w:before="120" w:after="0" w:line="240" w:lineRule="auto"/>
        <w:ind w:left="2520" w:right="-90" w:hanging="2520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>15:30 – 17:1</w:t>
      </w:r>
      <w:r w:rsidR="00877D8C">
        <w:rPr>
          <w:sz w:val="28"/>
          <w:szCs w:val="28"/>
        </w:rPr>
        <w:t>0 P.M.</w:t>
      </w:r>
      <w:r w:rsidR="00877D8C">
        <w:rPr>
          <w:sz w:val="28"/>
          <w:szCs w:val="28"/>
        </w:rPr>
        <w:tab/>
      </w:r>
      <w:r w:rsidR="00B82D11">
        <w:rPr>
          <w:b/>
          <w:sz w:val="28"/>
          <w:szCs w:val="28"/>
          <w:lang w:val="en-US"/>
        </w:rPr>
        <w:t>Are our assessment tools reliable?</w:t>
      </w:r>
    </w:p>
    <w:p w:rsidR="00877D8C" w:rsidRDefault="00B82D11" w:rsidP="001D029B">
      <w:pPr>
        <w:spacing w:before="120" w:after="0" w:line="240" w:lineRule="auto"/>
        <w:ind w:left="2520" w:right="-90" w:hanging="25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  <w:r w:rsidR="00877D8C">
        <w:rPr>
          <w:b/>
          <w:sz w:val="28"/>
          <w:szCs w:val="28"/>
          <w:lang w:val="en-US"/>
        </w:rPr>
        <w:t>B. Charts/Cases</w:t>
      </w:r>
    </w:p>
    <w:p w:rsidR="00877D8C" w:rsidRPr="00DC6770" w:rsidRDefault="00877D8C" w:rsidP="001D029B">
      <w:pPr>
        <w:spacing w:before="120" w:after="0" w:line="240" w:lineRule="auto"/>
        <w:ind w:left="2520" w:right="-90" w:hanging="2520"/>
        <w:rPr>
          <w:i/>
          <w:sz w:val="28"/>
          <w:szCs w:val="28"/>
          <w:u w:val="single"/>
        </w:rPr>
      </w:pPr>
      <w:r>
        <w:rPr>
          <w:b/>
          <w:sz w:val="28"/>
          <w:szCs w:val="28"/>
          <w:lang w:val="en-US"/>
        </w:rPr>
        <w:tab/>
      </w:r>
      <w:r w:rsidRPr="00DC6770">
        <w:rPr>
          <w:i/>
          <w:sz w:val="28"/>
          <w:szCs w:val="28"/>
          <w:u w:val="single"/>
          <w:lang w:val="en-US"/>
        </w:rPr>
        <w:t>Panel</w:t>
      </w:r>
    </w:p>
    <w:p w:rsidR="00F42F72" w:rsidRDefault="00877D8C" w:rsidP="00F42F72">
      <w:pPr>
        <w:spacing w:before="60" w:after="0" w:line="240" w:lineRule="auto"/>
        <w:ind w:left="2520" w:right="-90" w:hanging="2520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F42F72">
        <w:rPr>
          <w:i/>
          <w:sz w:val="28"/>
          <w:szCs w:val="28"/>
          <w:lang w:val="en-US"/>
        </w:rPr>
        <w:t>Erin Anderson</w:t>
      </w:r>
      <w:r w:rsidR="00B93C3E">
        <w:rPr>
          <w:i/>
          <w:sz w:val="28"/>
          <w:szCs w:val="28"/>
          <w:lang w:val="en-US"/>
        </w:rPr>
        <w:t xml:space="preserve">, </w:t>
      </w:r>
      <w:r w:rsidR="00B93C3E" w:rsidRPr="00B93C3E">
        <w:rPr>
          <w:i/>
          <w:sz w:val="28"/>
          <w:szCs w:val="28"/>
          <w:lang w:val="en-US"/>
        </w:rPr>
        <w:t>RN MN</w:t>
      </w:r>
      <w:r w:rsidR="00F42F72">
        <w:rPr>
          <w:i/>
          <w:sz w:val="28"/>
          <w:szCs w:val="28"/>
          <w:lang w:val="en-US"/>
        </w:rPr>
        <w:t xml:space="preserve"> – CPSA</w:t>
      </w:r>
    </w:p>
    <w:p w:rsidR="00A2589A" w:rsidRPr="00A2589A" w:rsidRDefault="00F42F72" w:rsidP="001D029B">
      <w:pPr>
        <w:spacing w:after="0" w:line="240" w:lineRule="auto"/>
        <w:ind w:left="2520" w:right="-90" w:hanging="2520"/>
        <w:rPr>
          <w:i/>
          <w:sz w:val="28"/>
          <w:szCs w:val="28"/>
          <w:lang w:val="fr-CA"/>
        </w:rPr>
      </w:pPr>
      <w:r>
        <w:rPr>
          <w:i/>
          <w:sz w:val="28"/>
          <w:szCs w:val="28"/>
        </w:rPr>
        <w:tab/>
      </w:r>
      <w:r w:rsidRPr="00A2589A">
        <w:rPr>
          <w:i/>
          <w:sz w:val="28"/>
          <w:szCs w:val="28"/>
          <w:lang w:val="fr-CA"/>
        </w:rPr>
        <w:t>Monique Robert, M.D.,</w:t>
      </w:r>
      <w:r w:rsidR="00A2589A" w:rsidRPr="00A2589A">
        <w:rPr>
          <w:i/>
          <w:sz w:val="28"/>
          <w:szCs w:val="28"/>
          <w:lang w:val="fr-CA"/>
        </w:rPr>
        <w:t xml:space="preserve"> FRCPC – CMQ</w:t>
      </w:r>
    </w:p>
    <w:p w:rsidR="00877D8C" w:rsidRDefault="00F42F72" w:rsidP="001D029B">
      <w:pPr>
        <w:spacing w:after="0" w:line="240" w:lineRule="auto"/>
        <w:ind w:left="2520" w:right="-90" w:hanging="2520"/>
        <w:rPr>
          <w:i/>
          <w:sz w:val="28"/>
          <w:szCs w:val="28"/>
          <w:lang w:val="en-US"/>
        </w:rPr>
      </w:pPr>
      <w:r w:rsidRPr="00A2589A">
        <w:rPr>
          <w:i/>
          <w:sz w:val="28"/>
          <w:szCs w:val="28"/>
          <w:lang w:val="fr-CA"/>
        </w:rPr>
        <w:tab/>
      </w:r>
      <w:r w:rsidR="002B2537">
        <w:rPr>
          <w:i/>
          <w:sz w:val="28"/>
          <w:szCs w:val="28"/>
        </w:rPr>
        <w:t>Robert S. Steele, M.D. – KS</w:t>
      </w:r>
      <w:r w:rsidR="0018231E">
        <w:rPr>
          <w:i/>
          <w:sz w:val="28"/>
          <w:szCs w:val="28"/>
        </w:rPr>
        <w:t>TAR</w:t>
      </w:r>
    </w:p>
    <w:p w:rsidR="00877D8C" w:rsidRDefault="00877D8C" w:rsidP="002B31D0">
      <w:pPr>
        <w:pStyle w:val="Paragraphedeliste"/>
        <w:numPr>
          <w:ilvl w:val="0"/>
          <w:numId w:val="3"/>
        </w:numPr>
        <w:spacing w:before="120" w:after="0"/>
        <w:ind w:right="-9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</w:t>
      </w:r>
      <w:r w:rsidR="00092661">
        <w:rPr>
          <w:sz w:val="28"/>
          <w:szCs w:val="28"/>
          <w:lang w:val="en-US"/>
        </w:rPr>
        <w:t>-minute</w:t>
      </w:r>
      <w:r>
        <w:rPr>
          <w:sz w:val="28"/>
          <w:szCs w:val="28"/>
          <w:lang w:val="en-US"/>
        </w:rPr>
        <w:t xml:space="preserve"> presentation for each panellist</w:t>
      </w:r>
    </w:p>
    <w:p w:rsidR="00877D8C" w:rsidRPr="00DC6770" w:rsidRDefault="00E346D8" w:rsidP="001D029B">
      <w:pPr>
        <w:pStyle w:val="Paragraphedeliste"/>
        <w:numPr>
          <w:ilvl w:val="0"/>
          <w:numId w:val="3"/>
        </w:numPr>
        <w:spacing w:after="0"/>
        <w:ind w:right="-9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</w:t>
      </w:r>
      <w:r w:rsidR="00092661">
        <w:rPr>
          <w:sz w:val="28"/>
          <w:szCs w:val="28"/>
          <w:lang w:val="en-US"/>
        </w:rPr>
        <w:t>0-</w:t>
      </w:r>
      <w:r w:rsidR="00877D8C">
        <w:rPr>
          <w:sz w:val="28"/>
          <w:szCs w:val="28"/>
          <w:lang w:val="en-US"/>
        </w:rPr>
        <w:t>minute group discussion</w:t>
      </w:r>
    </w:p>
    <w:p w:rsidR="00B82D11" w:rsidRDefault="00B82D11" w:rsidP="001D029B">
      <w:pPr>
        <w:pStyle w:val="Paragraphedeliste"/>
        <w:numPr>
          <w:ilvl w:val="0"/>
          <w:numId w:val="4"/>
        </w:numPr>
        <w:spacing w:before="120" w:after="0" w:line="240" w:lineRule="auto"/>
        <w:ind w:right="-9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many charts should be selected?</w:t>
      </w:r>
    </w:p>
    <w:p w:rsidR="00B82D11" w:rsidRDefault="00B82D11" w:rsidP="001D029B">
      <w:pPr>
        <w:pStyle w:val="Paragraphedeliste"/>
        <w:numPr>
          <w:ilvl w:val="0"/>
          <w:numId w:val="4"/>
        </w:numPr>
        <w:spacing w:before="120" w:after="0" w:line="240" w:lineRule="auto"/>
        <w:ind w:right="-9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Which charts should be selected?</w:t>
      </w:r>
    </w:p>
    <w:p w:rsidR="00B82D11" w:rsidRDefault="00B82D11" w:rsidP="001D029B">
      <w:pPr>
        <w:pStyle w:val="Paragraphedeliste"/>
        <w:numPr>
          <w:ilvl w:val="0"/>
          <w:numId w:val="4"/>
        </w:numPr>
        <w:spacing w:before="120" w:after="0" w:line="240" w:lineRule="auto"/>
        <w:ind w:right="-9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we use explicit criteria or an overall competence assessment?</w:t>
      </w:r>
    </w:p>
    <w:p w:rsidR="00B82D11" w:rsidRDefault="00B82D11" w:rsidP="001D029B">
      <w:pPr>
        <w:pStyle w:val="Paragraphedeliste"/>
        <w:numPr>
          <w:ilvl w:val="0"/>
          <w:numId w:val="4"/>
        </w:numPr>
        <w:spacing w:before="120" w:after="0" w:line="240" w:lineRule="auto"/>
        <w:ind w:right="-9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specific to the physician's practice should they be?</w:t>
      </w:r>
    </w:p>
    <w:p w:rsidR="00B82D11" w:rsidRDefault="00B82D11" w:rsidP="001D029B">
      <w:pPr>
        <w:pStyle w:val="Paragraphedeliste"/>
        <w:numPr>
          <w:ilvl w:val="0"/>
          <w:numId w:val="4"/>
        </w:numPr>
        <w:spacing w:before="120" w:after="0" w:line="240" w:lineRule="auto"/>
        <w:ind w:right="-9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Who should select the charts? The assessors, the physicians?</w:t>
      </w:r>
    </w:p>
    <w:p w:rsidR="00877D8C" w:rsidRPr="00877D8C" w:rsidRDefault="00E346D8" w:rsidP="001D029B">
      <w:pPr>
        <w:spacing w:before="120" w:after="120" w:line="240" w:lineRule="auto"/>
        <w:ind w:left="2520" w:right="-90" w:hanging="25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17:10 – 17:2</w:t>
      </w:r>
      <w:r w:rsidR="00877D8C" w:rsidRPr="00877D8C">
        <w:rPr>
          <w:sz w:val="28"/>
          <w:szCs w:val="28"/>
          <w:lang w:val="en-US"/>
        </w:rPr>
        <w:t>0 P.M.</w:t>
      </w:r>
      <w:r w:rsidR="00877D8C" w:rsidRPr="00877D8C">
        <w:rPr>
          <w:sz w:val="28"/>
          <w:szCs w:val="28"/>
          <w:lang w:val="en-US"/>
        </w:rPr>
        <w:tab/>
      </w:r>
      <w:r w:rsidR="00877D8C" w:rsidRPr="00877D8C">
        <w:rPr>
          <w:b/>
          <w:sz w:val="28"/>
          <w:szCs w:val="28"/>
          <w:lang w:val="en-US"/>
        </w:rPr>
        <w:t>Final comments</w:t>
      </w:r>
      <w:r w:rsidR="00877D8C" w:rsidRPr="00877D8C">
        <w:rPr>
          <w:sz w:val="28"/>
          <w:szCs w:val="28"/>
          <w:lang w:val="en-US"/>
        </w:rPr>
        <w:t xml:space="preserve"> – Dr. E</w:t>
      </w:r>
      <w:r w:rsidR="00877D8C">
        <w:rPr>
          <w:sz w:val="28"/>
          <w:szCs w:val="28"/>
          <w:lang w:val="en-US"/>
        </w:rPr>
        <w:t>rnest Prégent</w:t>
      </w:r>
    </w:p>
    <w:p w:rsidR="00877D8C" w:rsidRDefault="00877D8C" w:rsidP="001D029B">
      <w:pPr>
        <w:spacing w:before="120" w:after="120" w:line="240" w:lineRule="auto"/>
        <w:ind w:left="2520" w:right="-90" w:hanging="2520"/>
        <w:rPr>
          <w:sz w:val="28"/>
          <w:szCs w:val="28"/>
        </w:rPr>
      </w:pPr>
      <w:r>
        <w:rPr>
          <w:sz w:val="28"/>
          <w:szCs w:val="28"/>
        </w:rPr>
        <w:t>1</w:t>
      </w:r>
      <w:r w:rsidR="00190360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190360">
        <w:rPr>
          <w:sz w:val="28"/>
          <w:szCs w:val="28"/>
        </w:rPr>
        <w:t>0</w:t>
      </w:r>
      <w:r>
        <w:rPr>
          <w:sz w:val="28"/>
          <w:szCs w:val="28"/>
        </w:rPr>
        <w:t>0 – 21:00 P.M.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Cocktail – </w:t>
      </w:r>
      <w:r w:rsidRPr="00E974E3">
        <w:rPr>
          <w:b/>
          <w:sz w:val="28"/>
          <w:szCs w:val="28"/>
        </w:rPr>
        <w:t>Dinner</w:t>
      </w:r>
    </w:p>
    <w:p w:rsidR="00E974E3" w:rsidRPr="00E974E3" w:rsidRDefault="0069121E" w:rsidP="001D029B">
      <w:pPr>
        <w:ind w:right="-90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E974E3">
        <w:rPr>
          <w:b/>
          <w:sz w:val="28"/>
          <w:szCs w:val="28"/>
        </w:rPr>
        <w:lastRenderedPageBreak/>
        <w:t>Fri</w:t>
      </w:r>
      <w:r w:rsidR="00E974E3" w:rsidRPr="00E974E3">
        <w:rPr>
          <w:b/>
          <w:sz w:val="28"/>
          <w:szCs w:val="28"/>
        </w:rPr>
        <w:t>day, May 2</w:t>
      </w:r>
      <w:r w:rsidR="00801A1C">
        <w:rPr>
          <w:b/>
          <w:sz w:val="28"/>
          <w:szCs w:val="28"/>
        </w:rPr>
        <w:t>9</w:t>
      </w:r>
      <w:r w:rsidR="00E974E3" w:rsidRPr="00E974E3">
        <w:rPr>
          <w:b/>
          <w:sz w:val="28"/>
          <w:szCs w:val="28"/>
        </w:rPr>
        <w:t>, 2015</w:t>
      </w:r>
    </w:p>
    <w:p w:rsidR="00E974E3" w:rsidRDefault="00893E1C" w:rsidP="001D029B">
      <w:pPr>
        <w:spacing w:after="120"/>
        <w:ind w:left="2520" w:right="-90" w:hanging="2520"/>
        <w:rPr>
          <w:sz w:val="28"/>
          <w:szCs w:val="28"/>
        </w:rPr>
      </w:pPr>
      <w:r>
        <w:rPr>
          <w:sz w:val="28"/>
          <w:szCs w:val="28"/>
        </w:rPr>
        <w:t>8</w:t>
      </w:r>
      <w:r w:rsidR="00E974E3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E974E3">
        <w:rPr>
          <w:sz w:val="28"/>
          <w:szCs w:val="28"/>
        </w:rPr>
        <w:t>0 – 8:30 A.M.</w:t>
      </w:r>
      <w:r w:rsidR="00E974E3">
        <w:rPr>
          <w:sz w:val="28"/>
          <w:szCs w:val="28"/>
        </w:rPr>
        <w:tab/>
      </w:r>
      <w:r w:rsidR="00E974E3" w:rsidRPr="00E974E3">
        <w:rPr>
          <w:b/>
          <w:sz w:val="28"/>
          <w:szCs w:val="28"/>
        </w:rPr>
        <w:t>Breakfast</w:t>
      </w:r>
    </w:p>
    <w:p w:rsidR="002A05D8" w:rsidRDefault="002A05D8" w:rsidP="001D029B">
      <w:pPr>
        <w:spacing w:after="0" w:line="240" w:lineRule="auto"/>
        <w:ind w:left="2520" w:right="-90" w:hanging="2520"/>
        <w:rPr>
          <w:sz w:val="28"/>
          <w:szCs w:val="28"/>
        </w:rPr>
      </w:pPr>
      <w:r>
        <w:rPr>
          <w:sz w:val="28"/>
          <w:szCs w:val="28"/>
        </w:rPr>
        <w:t>8:30 – 10:30 A.M.</w:t>
      </w:r>
      <w:r>
        <w:rPr>
          <w:sz w:val="28"/>
          <w:szCs w:val="28"/>
        </w:rPr>
        <w:tab/>
      </w:r>
      <w:r w:rsidRPr="00893E1C">
        <w:rPr>
          <w:b/>
          <w:sz w:val="28"/>
          <w:szCs w:val="28"/>
        </w:rPr>
        <w:t>How can we improve validity and reliability</w:t>
      </w:r>
      <w:r w:rsidR="00B4608A">
        <w:rPr>
          <w:b/>
          <w:sz w:val="28"/>
          <w:szCs w:val="28"/>
        </w:rPr>
        <w:t>?</w:t>
      </w:r>
    </w:p>
    <w:p w:rsidR="002A05D8" w:rsidRPr="003525A5" w:rsidRDefault="002A05D8" w:rsidP="001D029B">
      <w:pPr>
        <w:spacing w:after="120"/>
        <w:ind w:left="2520" w:right="-90" w:hanging="2520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801A1C">
        <w:rPr>
          <w:i/>
          <w:sz w:val="28"/>
          <w:szCs w:val="28"/>
        </w:rPr>
        <w:t>Elizabeth Wenghofer</w:t>
      </w:r>
      <w:r>
        <w:rPr>
          <w:i/>
          <w:sz w:val="28"/>
          <w:szCs w:val="28"/>
        </w:rPr>
        <w:t>, Ph.</w:t>
      </w:r>
      <w:r w:rsidRPr="003525A5">
        <w:rPr>
          <w:i/>
          <w:sz w:val="28"/>
          <w:szCs w:val="28"/>
        </w:rPr>
        <w:t>D</w:t>
      </w:r>
      <w:r>
        <w:rPr>
          <w:i/>
          <w:sz w:val="28"/>
          <w:szCs w:val="28"/>
        </w:rPr>
        <w:t>.</w:t>
      </w:r>
      <w:r w:rsidRPr="00801A1C">
        <w:rPr>
          <w:i/>
          <w:sz w:val="28"/>
          <w:szCs w:val="28"/>
        </w:rPr>
        <w:t xml:space="preserve"> </w:t>
      </w:r>
    </w:p>
    <w:p w:rsidR="0069121E" w:rsidRDefault="0069121E" w:rsidP="001D029B">
      <w:pPr>
        <w:pStyle w:val="Paragraphedeliste"/>
        <w:numPr>
          <w:ilvl w:val="0"/>
          <w:numId w:val="3"/>
        </w:numPr>
        <w:spacing w:before="120" w:after="0" w:line="240" w:lineRule="auto"/>
        <w:ind w:right="-9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Do we use our assessment tools correctly? For the </w:t>
      </w:r>
      <w:r w:rsidR="00B4608A">
        <w:rPr>
          <w:sz w:val="28"/>
          <w:szCs w:val="28"/>
          <w:lang w:val="en-US"/>
        </w:rPr>
        <w:t>right</w:t>
      </w:r>
      <w:r>
        <w:rPr>
          <w:sz w:val="28"/>
          <w:szCs w:val="28"/>
          <w:lang w:val="en-US"/>
        </w:rPr>
        <w:t xml:space="preserve"> </w:t>
      </w:r>
      <w:r w:rsidR="00B4608A">
        <w:rPr>
          <w:sz w:val="28"/>
          <w:szCs w:val="28"/>
          <w:lang w:val="en-US"/>
        </w:rPr>
        <w:t>reasons</w:t>
      </w:r>
      <w:bookmarkStart w:id="0" w:name="_GoBack"/>
      <w:bookmarkEnd w:id="0"/>
      <w:r>
        <w:rPr>
          <w:sz w:val="28"/>
          <w:szCs w:val="28"/>
          <w:lang w:val="en-US"/>
        </w:rPr>
        <w:t>?</w:t>
      </w:r>
    </w:p>
    <w:p w:rsidR="0069121E" w:rsidRDefault="0069121E" w:rsidP="001D029B">
      <w:pPr>
        <w:pStyle w:val="Paragraphedeliste"/>
        <w:numPr>
          <w:ilvl w:val="0"/>
          <w:numId w:val="3"/>
        </w:numPr>
        <w:spacing w:before="120" w:after="0" w:line="240" w:lineRule="auto"/>
        <w:ind w:right="-9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we use our tools correctly in the case of complex construct like physician performance?</w:t>
      </w:r>
    </w:p>
    <w:p w:rsidR="0069121E" w:rsidRDefault="0069121E" w:rsidP="001D029B">
      <w:pPr>
        <w:pStyle w:val="Paragraphedeliste"/>
        <w:numPr>
          <w:ilvl w:val="0"/>
          <w:numId w:val="3"/>
        </w:numPr>
        <w:spacing w:before="120" w:after="0" w:line="240" w:lineRule="auto"/>
        <w:ind w:right="-9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Do we </w:t>
      </w:r>
      <w:r w:rsidR="00263134">
        <w:rPr>
          <w:sz w:val="28"/>
          <w:szCs w:val="28"/>
          <w:lang w:val="en-US"/>
        </w:rPr>
        <w:t xml:space="preserve">base </w:t>
      </w:r>
      <w:r>
        <w:rPr>
          <w:sz w:val="28"/>
          <w:szCs w:val="28"/>
          <w:lang w:val="en-US"/>
        </w:rPr>
        <w:t>our</w:t>
      </w:r>
      <w:r w:rsidR="00263134">
        <w:rPr>
          <w:sz w:val="28"/>
          <w:szCs w:val="28"/>
          <w:lang w:val="en-US"/>
        </w:rPr>
        <w:t xml:space="preserve"> assessment on implicit or explicit criteria?</w:t>
      </w:r>
    </w:p>
    <w:p w:rsidR="00263134" w:rsidRDefault="00263134" w:rsidP="001D029B">
      <w:pPr>
        <w:pStyle w:val="Paragraphedeliste"/>
        <w:numPr>
          <w:ilvl w:val="0"/>
          <w:numId w:val="3"/>
        </w:numPr>
        <w:spacing w:before="120" w:after="0" w:line="240" w:lineRule="auto"/>
        <w:ind w:right="-9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Provide examples of interpanel reliability.</w:t>
      </w:r>
    </w:p>
    <w:p w:rsidR="00263134" w:rsidRDefault="00263134" w:rsidP="001D029B">
      <w:pPr>
        <w:spacing w:before="120" w:after="120" w:line="240" w:lineRule="auto"/>
        <w:ind w:left="2520" w:right="-90" w:hanging="25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Small group discussion</w:t>
      </w:r>
    </w:p>
    <w:p w:rsidR="00263134" w:rsidRDefault="00263134" w:rsidP="001D029B">
      <w:pPr>
        <w:pStyle w:val="Paragraphedeliste"/>
        <w:numPr>
          <w:ilvl w:val="0"/>
          <w:numId w:val="3"/>
        </w:numPr>
        <w:spacing w:before="120" w:after="0" w:line="240" w:lineRule="auto"/>
        <w:ind w:right="-9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should be the priority areas for programs to focus their efforts to improve reliability and validity?</w:t>
      </w:r>
    </w:p>
    <w:p w:rsidR="00263134" w:rsidRDefault="00263134" w:rsidP="001D029B">
      <w:pPr>
        <w:pStyle w:val="Paragraphedeliste"/>
        <w:numPr>
          <w:ilvl w:val="0"/>
          <w:numId w:val="3"/>
        </w:numPr>
        <w:spacing w:before="120" w:after="0" w:line="240" w:lineRule="auto"/>
        <w:ind w:right="-9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are some things we can do together to meet specific challenges to assess performance of physician performance?</w:t>
      </w:r>
    </w:p>
    <w:p w:rsidR="00801A1C" w:rsidRDefault="00801A1C" w:rsidP="001D029B">
      <w:pPr>
        <w:spacing w:before="120" w:after="120" w:line="240" w:lineRule="auto"/>
        <w:ind w:left="2520" w:right="-90" w:hanging="2520"/>
        <w:rPr>
          <w:sz w:val="28"/>
          <w:szCs w:val="28"/>
        </w:rPr>
      </w:pPr>
      <w:r>
        <w:rPr>
          <w:sz w:val="28"/>
          <w:szCs w:val="28"/>
        </w:rPr>
        <w:tab/>
      </w:r>
      <w:r w:rsidR="00263134">
        <w:rPr>
          <w:b/>
          <w:sz w:val="28"/>
          <w:szCs w:val="28"/>
        </w:rPr>
        <w:t>Report out and group discussion</w:t>
      </w:r>
    </w:p>
    <w:p w:rsidR="00263134" w:rsidRDefault="00263134" w:rsidP="001D029B">
      <w:pPr>
        <w:spacing w:before="120" w:after="120" w:line="240" w:lineRule="auto"/>
        <w:ind w:left="2520" w:right="-90" w:hanging="25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Key points retained</w:t>
      </w:r>
    </w:p>
    <w:p w:rsidR="006E26CF" w:rsidRDefault="006E26CF" w:rsidP="001D029B">
      <w:pPr>
        <w:spacing w:after="120" w:line="240" w:lineRule="auto"/>
        <w:ind w:left="2520" w:right="-90" w:hanging="2520"/>
        <w:rPr>
          <w:sz w:val="28"/>
          <w:szCs w:val="28"/>
        </w:rPr>
      </w:pPr>
      <w:r>
        <w:rPr>
          <w:sz w:val="28"/>
          <w:szCs w:val="28"/>
        </w:rPr>
        <w:t>10:30 – 10:45 A.M.</w:t>
      </w:r>
      <w:r>
        <w:rPr>
          <w:sz w:val="28"/>
          <w:szCs w:val="28"/>
        </w:rPr>
        <w:tab/>
      </w:r>
      <w:r w:rsidRPr="00E974E3">
        <w:rPr>
          <w:b/>
          <w:sz w:val="28"/>
          <w:szCs w:val="28"/>
        </w:rPr>
        <w:t>Break</w:t>
      </w:r>
    </w:p>
    <w:p w:rsidR="006E26CF" w:rsidRPr="00E700A8" w:rsidRDefault="006E26CF" w:rsidP="001D029B">
      <w:pPr>
        <w:spacing w:after="60" w:line="240" w:lineRule="auto"/>
        <w:ind w:left="2520" w:right="-90" w:hanging="2520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E700A8">
        <w:rPr>
          <w:i/>
          <w:sz w:val="28"/>
          <w:szCs w:val="28"/>
        </w:rPr>
        <w:t xml:space="preserve">Research Forum – Facilitator: </w:t>
      </w:r>
      <w:r w:rsidR="00C0490B">
        <w:rPr>
          <w:i/>
          <w:sz w:val="28"/>
          <w:szCs w:val="28"/>
        </w:rPr>
        <w:t xml:space="preserve">Dr. </w:t>
      </w:r>
      <w:r w:rsidRPr="00E700A8">
        <w:rPr>
          <w:i/>
          <w:sz w:val="28"/>
          <w:szCs w:val="28"/>
        </w:rPr>
        <w:t>Elizabeth Wenghofer</w:t>
      </w:r>
    </w:p>
    <w:p w:rsidR="006E26CF" w:rsidRDefault="006E26CF" w:rsidP="001D029B">
      <w:pPr>
        <w:spacing w:after="120" w:line="240" w:lineRule="auto"/>
        <w:ind w:left="2520" w:right="-90" w:hanging="2520"/>
        <w:rPr>
          <w:sz w:val="28"/>
          <w:szCs w:val="28"/>
        </w:rPr>
      </w:pPr>
      <w:r>
        <w:rPr>
          <w:sz w:val="28"/>
          <w:szCs w:val="28"/>
        </w:rPr>
        <w:t>10:50 – 11:10 A.M.</w:t>
      </w:r>
      <w:r>
        <w:rPr>
          <w:sz w:val="28"/>
          <w:szCs w:val="28"/>
        </w:rPr>
        <w:tab/>
        <w:t>Research p</w:t>
      </w:r>
      <w:r>
        <w:rPr>
          <w:sz w:val="28"/>
          <w:szCs w:val="28"/>
          <w:lang w:val="en-US"/>
        </w:rPr>
        <w:t>resentation</w:t>
      </w:r>
    </w:p>
    <w:p w:rsidR="006E26CF" w:rsidRDefault="006E26CF" w:rsidP="001D029B">
      <w:pPr>
        <w:spacing w:after="120" w:line="240" w:lineRule="auto"/>
        <w:ind w:left="2520" w:right="-90" w:hanging="2520"/>
        <w:rPr>
          <w:sz w:val="28"/>
          <w:szCs w:val="28"/>
        </w:rPr>
      </w:pPr>
      <w:r>
        <w:rPr>
          <w:sz w:val="28"/>
          <w:szCs w:val="28"/>
        </w:rPr>
        <w:t>11:10 – 11:30 A.M.</w:t>
      </w:r>
      <w:r>
        <w:rPr>
          <w:sz w:val="28"/>
          <w:szCs w:val="28"/>
        </w:rPr>
        <w:tab/>
        <w:t>Research p</w:t>
      </w:r>
      <w:r>
        <w:rPr>
          <w:sz w:val="28"/>
          <w:szCs w:val="28"/>
          <w:lang w:val="en-US"/>
        </w:rPr>
        <w:t>resentation</w:t>
      </w:r>
    </w:p>
    <w:p w:rsidR="006E26CF" w:rsidRDefault="006E26CF" w:rsidP="001D029B">
      <w:pPr>
        <w:spacing w:after="120" w:line="240" w:lineRule="auto"/>
        <w:ind w:left="2520" w:right="-90" w:hanging="2520"/>
        <w:rPr>
          <w:sz w:val="28"/>
          <w:szCs w:val="28"/>
        </w:rPr>
      </w:pPr>
      <w:r>
        <w:rPr>
          <w:sz w:val="28"/>
          <w:szCs w:val="28"/>
        </w:rPr>
        <w:t>11:30 – 11:50 A.M.</w:t>
      </w:r>
      <w:r>
        <w:rPr>
          <w:sz w:val="28"/>
          <w:szCs w:val="28"/>
        </w:rPr>
        <w:tab/>
        <w:t>Research p</w:t>
      </w:r>
      <w:r>
        <w:rPr>
          <w:sz w:val="28"/>
          <w:szCs w:val="28"/>
          <w:lang w:val="en-US"/>
        </w:rPr>
        <w:t>resentation</w:t>
      </w:r>
    </w:p>
    <w:p w:rsidR="006E26CF" w:rsidRPr="00801A1C" w:rsidRDefault="006E26CF" w:rsidP="001D029B">
      <w:pPr>
        <w:spacing w:after="0" w:line="240" w:lineRule="auto"/>
        <w:ind w:left="2520" w:right="-90" w:hanging="2520"/>
        <w:rPr>
          <w:sz w:val="28"/>
          <w:szCs w:val="28"/>
          <w:lang w:val="en-US"/>
        </w:rPr>
      </w:pPr>
      <w:r w:rsidRPr="00801A1C">
        <w:rPr>
          <w:sz w:val="28"/>
          <w:szCs w:val="28"/>
          <w:lang w:val="en-US"/>
        </w:rPr>
        <w:t>11:50 – 12:15 P.M.</w:t>
      </w:r>
      <w:r w:rsidRPr="00801A1C">
        <w:rPr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>Closing Remarks</w:t>
      </w:r>
      <w:r w:rsidRPr="00801A1C">
        <w:rPr>
          <w:sz w:val="28"/>
          <w:szCs w:val="28"/>
          <w:lang w:val="en-US"/>
        </w:rPr>
        <w:t xml:space="preserve"> – </w:t>
      </w:r>
      <w:r w:rsidR="004674D1">
        <w:rPr>
          <w:i/>
          <w:sz w:val="28"/>
          <w:szCs w:val="28"/>
          <w:lang w:val="en-US"/>
        </w:rPr>
        <w:t xml:space="preserve">Dr. </w:t>
      </w:r>
      <w:r w:rsidR="004674D1">
        <w:rPr>
          <w:i/>
          <w:sz w:val="28"/>
          <w:szCs w:val="28"/>
        </w:rPr>
        <w:t>Marilyn Singer</w:t>
      </w:r>
    </w:p>
    <w:p w:rsidR="00E974E3" w:rsidRPr="00801A1C" w:rsidRDefault="00E974E3" w:rsidP="001D029B">
      <w:pPr>
        <w:spacing w:after="0" w:line="240" w:lineRule="auto"/>
        <w:ind w:left="2520" w:right="-90" w:hanging="2520"/>
        <w:rPr>
          <w:sz w:val="28"/>
          <w:szCs w:val="28"/>
          <w:lang w:val="en-US"/>
        </w:rPr>
      </w:pPr>
    </w:p>
    <w:p w:rsidR="00483653" w:rsidRDefault="00483653" w:rsidP="001D029B">
      <w:pPr>
        <w:spacing w:after="120" w:line="240" w:lineRule="auto"/>
        <w:ind w:left="2520" w:right="-90" w:hanging="2520"/>
        <w:rPr>
          <w:sz w:val="28"/>
          <w:szCs w:val="28"/>
          <w:lang w:val="en-US"/>
        </w:rPr>
      </w:pPr>
    </w:p>
    <w:p w:rsidR="00801A1C" w:rsidRPr="00801A1C" w:rsidRDefault="00801A1C" w:rsidP="001D029B">
      <w:pPr>
        <w:spacing w:after="120" w:line="240" w:lineRule="auto"/>
        <w:ind w:left="2520" w:right="-90" w:hanging="2520"/>
        <w:rPr>
          <w:sz w:val="28"/>
          <w:szCs w:val="28"/>
          <w:lang w:val="en-US"/>
        </w:rPr>
      </w:pPr>
    </w:p>
    <w:p w:rsidR="008D7F11" w:rsidRDefault="00EC243A" w:rsidP="001D029B">
      <w:pPr>
        <w:ind w:right="-90"/>
        <w:jc w:val="center"/>
        <w:rPr>
          <w:b/>
          <w:sz w:val="32"/>
          <w:szCs w:val="32"/>
        </w:rPr>
      </w:pPr>
      <w:r w:rsidRPr="00EC243A">
        <w:rPr>
          <w:b/>
          <w:sz w:val="28"/>
          <w:szCs w:val="32"/>
        </w:rPr>
        <w:t>IN PURSUIT OF BEST PRACTICES IN ASSESSMENT</w:t>
      </w:r>
    </w:p>
    <w:sectPr w:rsidR="008D7F11" w:rsidSect="001D029B">
      <w:pgSz w:w="12240" w:h="15840" w:code="1"/>
      <w:pgMar w:top="1296" w:right="1296" w:bottom="115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3669"/>
    <w:multiLevelType w:val="hybridMultilevel"/>
    <w:tmpl w:val="4FFAB218"/>
    <w:lvl w:ilvl="0" w:tplc="702A900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2D113ED"/>
    <w:multiLevelType w:val="hybridMultilevel"/>
    <w:tmpl w:val="4B5C84CC"/>
    <w:lvl w:ilvl="0" w:tplc="2C3EA40E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65036B76"/>
    <w:multiLevelType w:val="hybridMultilevel"/>
    <w:tmpl w:val="AAD407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97761"/>
    <w:multiLevelType w:val="hybridMultilevel"/>
    <w:tmpl w:val="E9ACECA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25"/>
    <w:rsid w:val="00017851"/>
    <w:rsid w:val="00047746"/>
    <w:rsid w:val="000909DE"/>
    <w:rsid w:val="00092661"/>
    <w:rsid w:val="000F455F"/>
    <w:rsid w:val="0011457D"/>
    <w:rsid w:val="00126D6E"/>
    <w:rsid w:val="0018231E"/>
    <w:rsid w:val="00190360"/>
    <w:rsid w:val="0019180A"/>
    <w:rsid w:val="001D029B"/>
    <w:rsid w:val="001E2EBC"/>
    <w:rsid w:val="001F3AC1"/>
    <w:rsid w:val="00237956"/>
    <w:rsid w:val="00263134"/>
    <w:rsid w:val="002650A3"/>
    <w:rsid w:val="002A05D8"/>
    <w:rsid w:val="002B2537"/>
    <w:rsid w:val="002B31D0"/>
    <w:rsid w:val="002D6C0A"/>
    <w:rsid w:val="002F0088"/>
    <w:rsid w:val="003525A5"/>
    <w:rsid w:val="004321B5"/>
    <w:rsid w:val="004674D1"/>
    <w:rsid w:val="00483653"/>
    <w:rsid w:val="004A2E36"/>
    <w:rsid w:val="004D7D25"/>
    <w:rsid w:val="004E71EB"/>
    <w:rsid w:val="005D33F3"/>
    <w:rsid w:val="0062629C"/>
    <w:rsid w:val="00642C3B"/>
    <w:rsid w:val="006763A8"/>
    <w:rsid w:val="0069121E"/>
    <w:rsid w:val="006C2A9A"/>
    <w:rsid w:val="006E26CF"/>
    <w:rsid w:val="0070627F"/>
    <w:rsid w:val="007153F4"/>
    <w:rsid w:val="00730DE6"/>
    <w:rsid w:val="007708C4"/>
    <w:rsid w:val="007A52E1"/>
    <w:rsid w:val="007E47B7"/>
    <w:rsid w:val="00801A1C"/>
    <w:rsid w:val="00815B51"/>
    <w:rsid w:val="00877D8C"/>
    <w:rsid w:val="008919D2"/>
    <w:rsid w:val="00893E1C"/>
    <w:rsid w:val="00895765"/>
    <w:rsid w:val="008D7F11"/>
    <w:rsid w:val="008E6A6F"/>
    <w:rsid w:val="008E74A8"/>
    <w:rsid w:val="008F1F16"/>
    <w:rsid w:val="00A2589A"/>
    <w:rsid w:val="00AA10AA"/>
    <w:rsid w:val="00AB68EC"/>
    <w:rsid w:val="00B079F0"/>
    <w:rsid w:val="00B4608A"/>
    <w:rsid w:val="00B75D40"/>
    <w:rsid w:val="00B82D11"/>
    <w:rsid w:val="00B929C4"/>
    <w:rsid w:val="00B93C3E"/>
    <w:rsid w:val="00C0490B"/>
    <w:rsid w:val="00DC6770"/>
    <w:rsid w:val="00DE3371"/>
    <w:rsid w:val="00E303AE"/>
    <w:rsid w:val="00E346D8"/>
    <w:rsid w:val="00E34A6C"/>
    <w:rsid w:val="00E34CE9"/>
    <w:rsid w:val="00E6163E"/>
    <w:rsid w:val="00E700A8"/>
    <w:rsid w:val="00E92E8B"/>
    <w:rsid w:val="00E974E3"/>
    <w:rsid w:val="00EC243A"/>
    <w:rsid w:val="00EC7E38"/>
    <w:rsid w:val="00EF0A57"/>
    <w:rsid w:val="00EF4D62"/>
    <w:rsid w:val="00F076A5"/>
    <w:rsid w:val="00F3600B"/>
    <w:rsid w:val="00F42F72"/>
    <w:rsid w:val="00F7215B"/>
    <w:rsid w:val="00FB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7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7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483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Singer</dc:creator>
  <cp:lastModifiedBy>Chantale Lévesque</cp:lastModifiedBy>
  <cp:revision>3</cp:revision>
  <cp:lastPrinted>2015-03-27T12:07:00Z</cp:lastPrinted>
  <dcterms:created xsi:type="dcterms:W3CDTF">2015-03-23T18:04:00Z</dcterms:created>
  <dcterms:modified xsi:type="dcterms:W3CDTF">2015-03-27T12:08:00Z</dcterms:modified>
</cp:coreProperties>
</file>